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F19" w:rsidRDefault="00E1375A" w:rsidP="00E1375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Янурусовский</w:t>
      </w:r>
      <w:proofErr w:type="spellEnd"/>
    </w:p>
    <w:p w:rsidR="00E1375A" w:rsidRDefault="00E1375A" w:rsidP="00E1375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детский сад»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E1375A" w:rsidRDefault="00E1375A" w:rsidP="00E137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375A" w:rsidRDefault="00E1375A" w:rsidP="00E137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375A" w:rsidRDefault="00E1375A" w:rsidP="00E137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375A" w:rsidRDefault="00E1375A" w:rsidP="00E1375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Принято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Утверждаю»</w:t>
      </w:r>
    </w:p>
    <w:p w:rsidR="00E1375A" w:rsidRDefault="00E1375A" w:rsidP="00E1375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педагогическим советом                                                           Заведующий МБДОУ</w:t>
      </w:r>
    </w:p>
    <w:p w:rsidR="00E1375A" w:rsidRDefault="00E1375A" w:rsidP="00E1375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</w:t>
      </w:r>
      <w:proofErr w:type="gramStart"/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4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«</w:t>
      </w:r>
      <w:proofErr w:type="spellStart"/>
      <w:r>
        <w:rPr>
          <w:rFonts w:ascii="Times New Roman" w:hAnsi="Times New Roman" w:cs="Times New Roman"/>
          <w:sz w:val="24"/>
          <w:szCs w:val="24"/>
        </w:rPr>
        <w:t>Янурусовский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</w:t>
      </w:r>
    </w:p>
    <w:p w:rsidR="00E1375A" w:rsidRDefault="004D2508" w:rsidP="00E1375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proofErr w:type="gramStart"/>
      <w:r>
        <w:rPr>
          <w:rFonts w:ascii="Times New Roman" w:hAnsi="Times New Roman" w:cs="Times New Roman"/>
          <w:sz w:val="24"/>
          <w:szCs w:val="24"/>
        </w:rPr>
        <w:t>09»  июня</w:t>
      </w:r>
      <w:proofErr w:type="gramEnd"/>
      <w:r w:rsidR="00E1375A">
        <w:rPr>
          <w:rFonts w:ascii="Times New Roman" w:hAnsi="Times New Roman" w:cs="Times New Roman"/>
          <w:sz w:val="24"/>
          <w:szCs w:val="24"/>
        </w:rPr>
        <w:t xml:space="preserve"> 2025г.                                                                      ________ </w:t>
      </w:r>
      <w:proofErr w:type="spellStart"/>
      <w:r w:rsidR="00E1375A">
        <w:rPr>
          <w:rFonts w:ascii="Times New Roman" w:hAnsi="Times New Roman" w:cs="Times New Roman"/>
          <w:sz w:val="24"/>
          <w:szCs w:val="24"/>
        </w:rPr>
        <w:t>Э.А.Нургалиева</w:t>
      </w:r>
      <w:proofErr w:type="spellEnd"/>
    </w:p>
    <w:p w:rsidR="00E1375A" w:rsidRDefault="00E1375A" w:rsidP="00E1375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4D2508">
        <w:rPr>
          <w:rFonts w:ascii="Times New Roman" w:hAnsi="Times New Roman" w:cs="Times New Roman"/>
          <w:sz w:val="24"/>
          <w:szCs w:val="24"/>
        </w:rPr>
        <w:t xml:space="preserve">                             «09» </w:t>
      </w:r>
      <w:proofErr w:type="gramStart"/>
      <w:r w:rsidR="004D2508">
        <w:rPr>
          <w:rFonts w:ascii="Times New Roman" w:hAnsi="Times New Roman" w:cs="Times New Roman"/>
          <w:sz w:val="24"/>
          <w:szCs w:val="24"/>
        </w:rPr>
        <w:t>июня</w:t>
      </w:r>
      <w:bookmarkStart w:id="0" w:name="_GoBack"/>
      <w:bookmarkEnd w:id="0"/>
      <w:r w:rsidR="004D2508">
        <w:rPr>
          <w:rFonts w:ascii="Times New Roman" w:hAnsi="Times New Roman" w:cs="Times New Roman"/>
          <w:sz w:val="24"/>
          <w:szCs w:val="24"/>
        </w:rPr>
        <w:t xml:space="preserve">  202</w:t>
      </w:r>
      <w:r>
        <w:rPr>
          <w:rFonts w:ascii="Times New Roman" w:hAnsi="Times New Roman" w:cs="Times New Roman"/>
          <w:sz w:val="24"/>
          <w:szCs w:val="24"/>
        </w:rPr>
        <w:t>5</w:t>
      </w:r>
      <w:proofErr w:type="gramEnd"/>
      <w:r>
        <w:rPr>
          <w:rFonts w:ascii="Times New Roman" w:hAnsi="Times New Roman" w:cs="Times New Roman"/>
          <w:sz w:val="24"/>
          <w:szCs w:val="24"/>
        </w:rPr>
        <w:t>г.</w:t>
      </w:r>
    </w:p>
    <w:p w:rsidR="00E1375A" w:rsidRDefault="00E1375A" w:rsidP="00E137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375A" w:rsidRDefault="00E1375A" w:rsidP="00E137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375A" w:rsidRDefault="00E1375A" w:rsidP="00E137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375A" w:rsidRDefault="00E1375A" w:rsidP="00E137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375A" w:rsidRDefault="00E1375A" w:rsidP="00E137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375A" w:rsidRDefault="00E1375A" w:rsidP="00E137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375A" w:rsidRDefault="00E1375A" w:rsidP="00E137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375A" w:rsidRDefault="00E1375A" w:rsidP="00E137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375A" w:rsidRDefault="00E1375A" w:rsidP="00E137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375A" w:rsidRDefault="00E1375A" w:rsidP="00E137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A74E3" w:rsidRDefault="001A74E3" w:rsidP="00E1375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1A74E3">
        <w:rPr>
          <w:rFonts w:ascii="Times New Roman" w:hAnsi="Times New Roman" w:cs="Times New Roman"/>
          <w:sz w:val="28"/>
          <w:szCs w:val="28"/>
        </w:rPr>
        <w:t>Порядок</w:t>
      </w:r>
    </w:p>
    <w:p w:rsidR="001A74E3" w:rsidRDefault="001A74E3" w:rsidP="00E1375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привлечения обучающихся к труду, не предусмотренному</w:t>
      </w:r>
    </w:p>
    <w:p w:rsidR="001A74E3" w:rsidRDefault="001A74E3" w:rsidP="00E1375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Основной образовательной программой дошкольного образования</w:t>
      </w:r>
    </w:p>
    <w:p w:rsidR="001A74E3" w:rsidRDefault="001A74E3" w:rsidP="00E1375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муниципального бюджетного дошкольного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образовательного</w:t>
      </w:r>
      <w:r w:rsidR="00E1375A" w:rsidRPr="001A74E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Янурусовский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сад»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Сармановского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1A74E3" w:rsidRPr="001A74E3" w:rsidRDefault="001A74E3" w:rsidP="00E1375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района Республики Татарстан.</w:t>
      </w:r>
    </w:p>
    <w:p w:rsidR="001A74E3" w:rsidRDefault="001A74E3" w:rsidP="00E1375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="00E1375A" w:rsidRPr="001A74E3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FE2CFF" w:rsidRDefault="00FE2CFF" w:rsidP="00E1375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FE2CFF" w:rsidRDefault="00FE2CFF" w:rsidP="00E1375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FE2CFF" w:rsidRDefault="00FE2CFF" w:rsidP="00E1375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FE2CFF" w:rsidRDefault="00FE2CFF" w:rsidP="00E1375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FE2CFF" w:rsidRDefault="00FE2CFF" w:rsidP="00E1375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FE2CFF" w:rsidRDefault="00FE2CFF" w:rsidP="00E1375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FE2CFF" w:rsidRDefault="00FE2CFF" w:rsidP="00E1375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FE2CFF" w:rsidRDefault="00FE2CFF" w:rsidP="00E1375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FE2CFF" w:rsidRDefault="00FE2CFF" w:rsidP="00E1375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FE2CFF" w:rsidRDefault="00FE2CFF" w:rsidP="00E1375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FE2CFF" w:rsidRDefault="00FE2CFF" w:rsidP="00E1375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FE2CFF" w:rsidRDefault="00FE2CFF" w:rsidP="00E1375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FE2CFF" w:rsidRDefault="00FE2CFF" w:rsidP="00E1375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FE2CFF" w:rsidRDefault="00FE2CFF" w:rsidP="00E1375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FE2CFF" w:rsidRDefault="00FE2CFF" w:rsidP="00E1375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FE2CFF" w:rsidRDefault="00FE2CFF" w:rsidP="00E1375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FE2CFF" w:rsidRDefault="00FE2CFF" w:rsidP="00E1375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FE2CFF" w:rsidRDefault="00FE2CFF" w:rsidP="00E1375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FE2CFF" w:rsidRDefault="00FE2CFF" w:rsidP="00E1375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FE2CFF" w:rsidRDefault="00FE2CFF" w:rsidP="00E1375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200E66" w:rsidRDefault="00200E66" w:rsidP="00200E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В соответствии с частью 1 статьи 30 Федерального закона от 29 декабря 2012 г. N 273-ФЗ «Об образовании в Российской Федерации» (далее - Федеральный закон) муниципальное бюджетное дошкольное образовательное учреждение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Янурусовский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 </w:t>
      </w:r>
      <w:r>
        <w:rPr>
          <w:rFonts w:ascii="Times New Roman" w:hAnsi="Times New Roman" w:cs="Times New Roman"/>
          <w:sz w:val="28"/>
          <w:szCs w:val="28"/>
        </w:rPr>
        <w:t>(далее - образовательная организация) принимает локальные нормативные акты, содержащие нормы, регулирующие образовательные отношения, в пределах своей компетенции в соответствии с законодательством Российской Федерации в порядке, установленном ее уставом.</w:t>
      </w: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реализации требований части 3 статьи 30 Федерального закона в пределах компетенции в установленной сфере деятельности в соответствии с пунктом 1 части 3 статьи 28 Федерального закона, «Порядок привлечения обучающихся к труду, не предусмотренному образовательной программой» принят с учетом мнения Совета родителей, Педагогического совета образовательной организации.</w:t>
      </w: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1. Общие положения</w:t>
      </w: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1.1. Обучающиеся образовательной организации (далее - обучающиеся) осуществляют правомерную трудовую деятельность (далее - труд) на условиях и в порядке, предусмотренных действующим законодательством Российской Федерации и настоящим Порядком.</w:t>
      </w: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1.2. Трудовое воспитание обучающихся является одним из направлений образовательной организации, предусмотренной Основной образовательной программой дошкольного образования муниципального бюджетного дошкольного образовательного учреждения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Янурусовский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 </w:t>
      </w:r>
      <w:r>
        <w:rPr>
          <w:rFonts w:ascii="Times New Roman" w:hAnsi="Times New Roman" w:cs="Times New Roman"/>
          <w:sz w:val="28"/>
          <w:szCs w:val="28"/>
        </w:rPr>
        <w:t>(далее - ООП ДО) участие обучающихся в труде, предусмотренном ООП ДО, является обязательным.</w:t>
      </w: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к такому труду является для обучающихся обязательным и не требует их согласия, а также согласия родителей (законных представителей) несовершеннолетних обучающихся.</w:t>
      </w: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Привлечение обучающихся к труду должно соответствовать гигиеническим критериям допустимых условий и видов работ для обучения и труда детей дошкольного возраста (3-7 лет).</w:t>
      </w: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Привлечение обучающихся к труду, не предусмотренному ООП ДО, реализуется в соответствии с принципом добровольности с учетом возраста и состояния здоровья обучающегося. Нарушение данного принципа является нарушением права, обучающегося на защиту от принудительного труда.</w:t>
      </w: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Лица, из числа педагогических и иных работников образовательной организации, виновные в организации принудительного труда обучающихся, несут ответственность в соответствии с действующим законодательством Российской Федерации.</w:t>
      </w: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2. Отказ родителей (законных представителей) несовершеннолетнего обучающегося от привлечения к труду</w:t>
      </w: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В образовательной организации запрещается привлекать к труду, не предусмотренному ООП ДО, несовершеннолетних обучающихся без согласия их родителей (законных представителей).</w:t>
      </w: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Отказ родителей (законных представителей) несовершеннолетних обучающихся от привлечения к труду, не предусмотренному ООП ДО, оформляется в письменном виде и фиксируется подписью одного из родителей (законных представителей) несовершеннолетнего обучающегося.</w:t>
      </w: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За отказ родителей (законных представителей) несовершеннолетнего обучающегося от привлечения к труду, не предусмотренному ООП ДО, к обучающемуся не могут быть применены меры педагогического воздействия.</w:t>
      </w: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Отсутствие отказа родителей (законных представителей) несовершеннолетнего обучающегося от привлечения к труду, не предусмотренному ООП ДО, оформленного в соответствии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п.п</w:t>
      </w:r>
      <w:proofErr w:type="spellEnd"/>
      <w:r>
        <w:rPr>
          <w:rFonts w:ascii="Times New Roman" w:hAnsi="Times New Roman" w:cs="Times New Roman"/>
          <w:sz w:val="28"/>
          <w:szCs w:val="28"/>
        </w:rPr>
        <w:t>. 2.2 настоящего Порядка, подтверждает согласие родителей (законных представителей) несовершеннолетнего обучающегося к привлечению обучающегося к труду, не предусмотренному ООП ДО.</w:t>
      </w: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 Организация труда, не предусмотренного ООП ДО</w:t>
      </w: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Привлечение к труду - процесс, обеспечивающий формирование у обучающихся навыков обслуживающего труда и самообслуживания.</w:t>
      </w: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Привлечение обучающихся к труду в образовательной организации осуществляется поэтапно. Формы организации труда обучающихся различны и зависят от его содержания и объема, постоянного или временного характера работы, возраста обучающихся.</w:t>
      </w: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Труд обучающихся, не предусмотренный ООП ДО, может быть организован по следующим направлениям:</w:t>
      </w: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общегородских субботниках;</w:t>
      </w: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озеленение образовательной организации и прилегающей территории.</w:t>
      </w: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При организации труда обучающихся образовательная организация руководствуется нормативными актами, устанавливающими разрешенные виды работ и нагрузок, в соответствии с возрастом.</w:t>
      </w: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0E66" w:rsidRDefault="00200E66" w:rsidP="00200E66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Организация труда с привлечением обучающихся</w:t>
      </w: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Вопросы организации труда обучающихся отнесены настоящим Порядком к компетенции Совета родителей. Педагогического совета, которые принимают соответствующее решение на основе добровольного участия обучающихся, с учетом мнения родителей (законных представителей) несовершеннолетних обучающихся.</w:t>
      </w: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0E66" w:rsidRDefault="00200E66" w:rsidP="00200E66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 Заключительные положения</w:t>
      </w: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Порядок вступает в силу с ___________ и действителен с момента его утверждения распорядительным актом заведующего образовательной организации.</w:t>
      </w: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является обязательным для всех участников образовательных отношений образовательной организации в части регламентации образовательных отношений, их касающейся.</w:t>
      </w: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Родители (законные представители) обучающихся обязаны соблюдать требования локальных нормативных актов, которые устанавливают порядок регламентации образовательных отношений между образовательной организацией и (или) родителями (законными представителями).</w:t>
      </w: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неисполнение или ненадлежащее исполнение обязанностей, установленных настоящим Порядком,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В случае изменения действующего законодательства Порядок подлежит пересмотру на предмет соответствия действующему законодательству Российской Федерации. Изменения и дополнения вносятся в Порядок распорядительным актом заведующего образовательной организации по согласованию с Советом родителей. Педагогическим советом.</w:t>
      </w: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Настоящий локальный нормативный акт, пронумерованный, прошитый, заверенный подписью заведующего образовательной организации и скрепленный печатью, включен в реестр локальных нормативных актов и хранится в папке «Локальные нормативные акты» в делах образовательной организации.</w:t>
      </w: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0E66" w:rsidRDefault="00200E66" w:rsidP="00200E6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 к Порядку</w:t>
      </w:r>
    </w:p>
    <w:p w:rsidR="00200E66" w:rsidRDefault="00200E66" w:rsidP="00200E6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0E66" w:rsidRDefault="00200E66" w:rsidP="00200E66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РОДИТЕЛЯ (ЗАКОННОГО ПРЕДСТАВИТЕЛЯ) ОБУЧАЮЩЕГОСЯ НА ПРИВЛЕЧЕНИЕ К ТРУДУ, НЕ ПРЕДУСМОТРЕШОМУ ОБРАЗОВАТЕЛЬНОЙ ПРОГРАММОЙ</w:t>
      </w:r>
    </w:p>
    <w:p w:rsidR="00200E66" w:rsidRDefault="00200E66" w:rsidP="00200E66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00E66" w:rsidRDefault="00200E66" w:rsidP="00200E6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формирования трудовых навыков даю согласие на привлечение моего ребенка к труду, не предусмотренному Основной образовательной программой дошкольного образования муниципального бюджетного дошкольного образовательного учреждения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Янурусовский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</w:t>
      </w:r>
    </w:p>
    <w:p w:rsidR="00200E66" w:rsidRDefault="00200E66" w:rsidP="00200E66">
      <w:pPr>
        <w:spacing w:after="0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обучающегося, дата рождения)</w:t>
      </w: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Сотрудники муниципального бюджетного дошкольного образовательного учреждения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Янурусовский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— образовательная организация) обязуются следить за тем, чтобы труд осуществлялся с соблюдением: санитарных норм;</w:t>
      </w: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 охраны труда под присмотром ответственных лиц из числа сотрудников образовательной организации и в соответствии с «Порядком привлечения обучающихся к труду, не предусмотренному образовательной программой».</w:t>
      </w: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согласие вступает в силу со дня его подписания и действует в течение всего периода обучения в образовательной организации.</w:t>
      </w: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Данное Согласие может быть аннулировано по нашему письменному заявлению.</w:t>
      </w: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 __________________________ </w:t>
      </w: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Ф.И.О. подпись родителя (законного представителя)</w:t>
      </w: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Дата </w:t>
      </w:r>
      <w:proofErr w:type="gramStart"/>
      <w:r>
        <w:rPr>
          <w:rFonts w:ascii="Times New Roman" w:hAnsi="Times New Roman" w:cs="Times New Roman"/>
          <w:sz w:val="20"/>
          <w:szCs w:val="20"/>
        </w:rPr>
        <w:t>« _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» ______ 20 __ г.</w:t>
      </w:r>
    </w:p>
    <w:p w:rsidR="00200E66" w:rsidRDefault="00200E66" w:rsidP="00200E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0E66" w:rsidRDefault="00200E66" w:rsidP="00200E66"/>
    <w:p w:rsidR="00200E66" w:rsidRDefault="00200E66" w:rsidP="00200E66"/>
    <w:p w:rsidR="00FE2CFF" w:rsidRDefault="00FE2CFF" w:rsidP="00E1375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FE2CFF" w:rsidRDefault="00FE2CFF" w:rsidP="00E1375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FE2CFF" w:rsidRDefault="00FE2CFF" w:rsidP="00E1375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FE2CFF" w:rsidRDefault="00FE2CFF" w:rsidP="00E1375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1A74E3" w:rsidRDefault="001A74E3" w:rsidP="00E1375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E1375A" w:rsidRPr="001A74E3" w:rsidRDefault="001A74E3" w:rsidP="00E1375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</w:t>
      </w:r>
      <w:r w:rsidR="00E1375A" w:rsidRPr="001A74E3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</w:t>
      </w:r>
    </w:p>
    <w:sectPr w:rsidR="00E1375A" w:rsidRPr="001A7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75A"/>
    <w:rsid w:val="001A74E3"/>
    <w:rsid w:val="00200E66"/>
    <w:rsid w:val="004D2508"/>
    <w:rsid w:val="006C5F19"/>
    <w:rsid w:val="00E1375A"/>
    <w:rsid w:val="00FE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90EDC"/>
  <w15:chartTrackingRefBased/>
  <w15:docId w15:val="{0B3AFE25-F654-4760-8AD2-EFCB65BC2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E6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37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1323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2025-06-10T06:32:00Z</dcterms:created>
  <dcterms:modified xsi:type="dcterms:W3CDTF">2025-06-12T04:54:00Z</dcterms:modified>
</cp:coreProperties>
</file>